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8B6EF" w14:textId="77777777" w:rsidR="00FE067E" w:rsidRPr="00C80B88" w:rsidRDefault="00CD36CF" w:rsidP="002010BF">
      <w:pPr>
        <w:pStyle w:val="TitlePageOrigin"/>
      </w:pPr>
      <w:r w:rsidRPr="00C80B88">
        <w:t>WEST virginia legislature</w:t>
      </w:r>
    </w:p>
    <w:p w14:paraId="4FCEAF69" w14:textId="489B4835" w:rsidR="00CD36CF" w:rsidRPr="00C80B88" w:rsidRDefault="00CD36CF" w:rsidP="002010BF">
      <w:pPr>
        <w:pStyle w:val="TitlePageSession"/>
      </w:pPr>
      <w:r w:rsidRPr="00C80B88">
        <w:t>20</w:t>
      </w:r>
      <w:r w:rsidR="00081D6D" w:rsidRPr="00C80B88">
        <w:t>2</w:t>
      </w:r>
      <w:r w:rsidR="00D7428E" w:rsidRPr="00C80B88">
        <w:t>3</w:t>
      </w:r>
      <w:r w:rsidRPr="00C80B88">
        <w:t xml:space="preserve"> regular session</w:t>
      </w:r>
    </w:p>
    <w:p w14:paraId="082E00CF" w14:textId="2DCD2B86" w:rsidR="00C80B88" w:rsidRPr="00C80B88" w:rsidRDefault="00C80B88" w:rsidP="002010BF">
      <w:pPr>
        <w:pStyle w:val="TitlePageSession"/>
      </w:pPr>
      <w:r w:rsidRPr="00C80B88">
        <w:t>ENROLLED</w:t>
      </w:r>
    </w:p>
    <w:p w14:paraId="472C3F03" w14:textId="77777777" w:rsidR="00CD36CF" w:rsidRPr="00C80B88" w:rsidRDefault="00685297" w:rsidP="002010BF">
      <w:pPr>
        <w:pStyle w:val="TitlePageBillPrefix"/>
      </w:pPr>
      <w:sdt>
        <w:sdtPr>
          <w:tag w:val="IntroDate"/>
          <w:id w:val="-1236936958"/>
          <w:placeholder>
            <w:docPart w:val="0E684491B02F4388BC232C89337BC9C9"/>
          </w:placeholder>
          <w:text/>
        </w:sdtPr>
        <w:sdtEndPr/>
        <w:sdtContent>
          <w:r w:rsidR="00AC3B58" w:rsidRPr="00C80B88">
            <w:t>Committee Substitute</w:t>
          </w:r>
        </w:sdtContent>
      </w:sdt>
    </w:p>
    <w:p w14:paraId="077A3733" w14:textId="77777777" w:rsidR="00AC3B58" w:rsidRPr="00C80B88" w:rsidRDefault="00AC3B58" w:rsidP="002010BF">
      <w:pPr>
        <w:pStyle w:val="TitlePageBillPrefix"/>
      </w:pPr>
      <w:r w:rsidRPr="00C80B88">
        <w:t>for</w:t>
      </w:r>
    </w:p>
    <w:p w14:paraId="76A46296" w14:textId="16E31A94" w:rsidR="00CD36CF" w:rsidRPr="00C80B88" w:rsidRDefault="00685297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A5A0C2121372482E826F7207446FF6F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402F71" w:rsidRPr="00C80B88">
            <w:t>House</w:t>
          </w:r>
        </w:sdtContent>
      </w:sdt>
      <w:r w:rsidR="00303684" w:rsidRPr="00C80B88">
        <w:t xml:space="preserve"> </w:t>
      </w:r>
      <w:r w:rsidR="00CD36CF" w:rsidRPr="00C80B88">
        <w:t xml:space="preserve">Bill </w:t>
      </w:r>
      <w:sdt>
        <w:sdtPr>
          <w:tag w:val="BNum"/>
          <w:id w:val="1645317809"/>
          <w:lock w:val="sdtLocked"/>
          <w:placeholder>
            <w:docPart w:val="5FD96F9CA9044299BAADA3CD61C27162"/>
          </w:placeholder>
          <w:text/>
        </w:sdtPr>
        <w:sdtEndPr/>
        <w:sdtContent>
          <w:r w:rsidR="00402F71" w:rsidRPr="00C80B88">
            <w:t>2848</w:t>
          </w:r>
        </w:sdtContent>
      </w:sdt>
    </w:p>
    <w:p w14:paraId="1391C489" w14:textId="5A8FCAFE" w:rsidR="00402F71" w:rsidRPr="00C80B88" w:rsidRDefault="00402F71" w:rsidP="002010BF">
      <w:pPr>
        <w:pStyle w:val="References"/>
        <w:rPr>
          <w:smallCaps/>
        </w:rPr>
      </w:pPr>
      <w:r w:rsidRPr="00C80B88">
        <w:rPr>
          <w:smallCaps/>
        </w:rPr>
        <w:t>By Delegates Riley, Linville, Cannon, Barnhart, Westfall, Clark, Fehrenbacher, W. Hall, Maynor, Adkins</w:t>
      </w:r>
      <w:r w:rsidR="00C30C39" w:rsidRPr="00C80B88">
        <w:rPr>
          <w:smallCaps/>
        </w:rPr>
        <w:t xml:space="preserve"> </w:t>
      </w:r>
      <w:r w:rsidRPr="00C80B88">
        <w:rPr>
          <w:smallCaps/>
        </w:rPr>
        <w:t>and Hite</w:t>
      </w:r>
    </w:p>
    <w:p w14:paraId="63052E78" w14:textId="04742C4B" w:rsidR="0054329F" w:rsidRPr="00C80B88" w:rsidRDefault="00CD36CF" w:rsidP="002A4DB2">
      <w:pPr>
        <w:pStyle w:val="References"/>
        <w:ind w:left="0" w:right="0"/>
        <w:sectPr w:rsidR="0054329F" w:rsidRPr="00C80B88" w:rsidSect="00402F71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C80B88">
        <w:t>[</w:t>
      </w:r>
      <w:sdt>
        <w:sdtPr>
          <w:tag w:val="References"/>
          <w:id w:val="-1043047873"/>
          <w:placeholder>
            <w:docPart w:val="2CE89A9E38E646A8BB78DB77C515E0B6"/>
          </w:placeholder>
          <w:text w:multiLine="1"/>
        </w:sdtPr>
        <w:sdtEndPr/>
        <w:sdtContent>
          <w:r w:rsidR="00C80B88" w:rsidRPr="00C80B88">
            <w:t>Passed March 7, 2023; in effect ninety days from passage.</w:t>
          </w:r>
        </w:sdtContent>
      </w:sdt>
      <w:r w:rsidRPr="00C80B88">
        <w:t>]</w:t>
      </w:r>
    </w:p>
    <w:p w14:paraId="73624A1F" w14:textId="02D789B2" w:rsidR="00402F71" w:rsidRPr="00C80B88" w:rsidRDefault="00402F71" w:rsidP="00402F71">
      <w:pPr>
        <w:pStyle w:val="References"/>
      </w:pPr>
    </w:p>
    <w:p w14:paraId="6895AC25" w14:textId="0468FA9A" w:rsidR="00402F71" w:rsidRPr="00C80B88" w:rsidRDefault="00402F71" w:rsidP="0054329F">
      <w:pPr>
        <w:pStyle w:val="TitleSection"/>
        <w:rPr>
          <w:color w:val="auto"/>
        </w:rPr>
      </w:pPr>
      <w:r w:rsidRPr="00C80B88">
        <w:rPr>
          <w:color w:val="auto"/>
        </w:rPr>
        <w:lastRenderedPageBreak/>
        <w:t>A</w:t>
      </w:r>
      <w:r w:rsidR="00C80B88" w:rsidRPr="00C80B88">
        <w:rPr>
          <w:color w:val="auto"/>
        </w:rPr>
        <w:t>N ACT</w:t>
      </w:r>
      <w:r w:rsidRPr="00C80B88">
        <w:rPr>
          <w:color w:val="auto"/>
        </w:rPr>
        <w:t xml:space="preserve"> to amend the Code of West Virginia, 1931, as amended, by adding thereto a new section, designated </w:t>
      </w:r>
      <w:r w:rsidRPr="00C80B88">
        <w:rPr>
          <w:rFonts w:cs="Arial"/>
          <w:color w:val="auto"/>
        </w:rPr>
        <w:t>§</w:t>
      </w:r>
      <w:r w:rsidRPr="00C80B88">
        <w:rPr>
          <w:color w:val="auto"/>
        </w:rPr>
        <w:t>16-1-9g, related to modifying the requirements for out of state wastewater operators to obtain a license in the state</w:t>
      </w:r>
      <w:r w:rsidR="0062251D" w:rsidRPr="00C80B88">
        <w:rPr>
          <w:color w:val="auto"/>
        </w:rPr>
        <w:t>; setting forth application requirements; and providing a waiver.</w:t>
      </w:r>
    </w:p>
    <w:p w14:paraId="50FA0492" w14:textId="77777777" w:rsidR="00402F71" w:rsidRPr="00C80B88" w:rsidRDefault="00402F71" w:rsidP="0054329F">
      <w:pPr>
        <w:pStyle w:val="EnactingClause"/>
        <w:rPr>
          <w:color w:val="auto"/>
        </w:rPr>
      </w:pPr>
      <w:r w:rsidRPr="00C80B88">
        <w:rPr>
          <w:color w:val="auto"/>
        </w:rPr>
        <w:t>Be it enacted by the Legislature of West Virginia:</w:t>
      </w:r>
    </w:p>
    <w:p w14:paraId="228E3BEB" w14:textId="77777777" w:rsidR="00402F71" w:rsidRPr="00C80B88" w:rsidRDefault="00402F71" w:rsidP="0054329F">
      <w:pPr>
        <w:pStyle w:val="EnactingClause"/>
        <w:rPr>
          <w:color w:val="auto"/>
        </w:rPr>
        <w:sectPr w:rsidR="00402F71" w:rsidRPr="00C80B88" w:rsidSect="0054329F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59D68E8" w14:textId="77777777" w:rsidR="00402F71" w:rsidRPr="00C80B88" w:rsidRDefault="00402F71" w:rsidP="0054329F">
      <w:pPr>
        <w:pStyle w:val="ArticleHeading"/>
        <w:widowControl/>
        <w:rPr>
          <w:color w:val="auto"/>
        </w:rPr>
      </w:pPr>
      <w:r w:rsidRPr="00C80B88">
        <w:rPr>
          <w:color w:val="auto"/>
        </w:rPr>
        <w:t>ARTICLE 1. STATE PUBLIC HEALTH SYSTEM.</w:t>
      </w:r>
    </w:p>
    <w:p w14:paraId="42CE7182" w14:textId="77777777" w:rsidR="00402F71" w:rsidRPr="00C80B88" w:rsidRDefault="00402F71" w:rsidP="0054329F">
      <w:pPr>
        <w:pStyle w:val="SectionBody"/>
        <w:widowControl/>
        <w:rPr>
          <w:color w:val="auto"/>
        </w:rPr>
        <w:sectPr w:rsidR="00402F71" w:rsidRPr="00C80B88" w:rsidSect="0016108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04E57148" w14:textId="77777777" w:rsidR="00402F71" w:rsidRPr="00C80B88" w:rsidRDefault="00402F71" w:rsidP="0054329F">
      <w:pPr>
        <w:pStyle w:val="SectionHeading"/>
        <w:widowControl/>
        <w:rPr>
          <w:rFonts w:cs="Arial"/>
          <w:color w:val="auto"/>
        </w:rPr>
        <w:sectPr w:rsidR="00402F71" w:rsidRPr="00C80B88" w:rsidSect="0016108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C80B88">
        <w:rPr>
          <w:color w:val="auto"/>
        </w:rPr>
        <w:t xml:space="preserve">§16-1-9g. Reciprocity in licensing for public water systems operators and wastewater operators.  </w:t>
      </w:r>
    </w:p>
    <w:p w14:paraId="72362FAD" w14:textId="77777777" w:rsidR="0062251D" w:rsidRPr="00C80B88" w:rsidRDefault="0062251D" w:rsidP="0054329F">
      <w:pPr>
        <w:pStyle w:val="cs1ef4619a"/>
        <w:spacing w:before="0" w:beforeAutospacing="0" w:after="0" w:afterAutospacing="0" w:line="480" w:lineRule="auto"/>
        <w:ind w:firstLine="720"/>
        <w:jc w:val="both"/>
        <w:rPr>
          <w:color w:val="000000"/>
          <w:sz w:val="27"/>
          <w:szCs w:val="27"/>
        </w:rPr>
      </w:pPr>
      <w:r w:rsidRPr="00C80B88">
        <w:rPr>
          <w:rStyle w:val="cs67bddc7f"/>
          <w:rFonts w:ascii="Arial" w:hAnsi="Arial" w:cs="Arial"/>
          <w:color w:val="000000"/>
          <w:sz w:val="22"/>
          <w:szCs w:val="22"/>
        </w:rPr>
        <w:t>(a) The commissioner shall grant certification to a </w:t>
      </w:r>
      <w:bookmarkStart w:id="0" w:name="_Hlk124850256"/>
      <w:r w:rsidRPr="00C80B88">
        <w:rPr>
          <w:rStyle w:val="cs67bddc7f"/>
          <w:rFonts w:ascii="Arial" w:hAnsi="Arial" w:cs="Arial"/>
          <w:color w:val="000000"/>
          <w:sz w:val="22"/>
          <w:szCs w:val="22"/>
        </w:rPr>
        <w:t>public water systems operator or wastewater operator</w:t>
      </w:r>
      <w:bookmarkEnd w:id="0"/>
      <w:r w:rsidRPr="00C80B88">
        <w:rPr>
          <w:rStyle w:val="cs67bddc7f"/>
          <w:rFonts w:ascii="Arial" w:hAnsi="Arial" w:cs="Arial"/>
          <w:color w:val="000000"/>
          <w:sz w:val="22"/>
          <w:szCs w:val="22"/>
        </w:rPr>
        <w:t> certified by another jurisdiction, if the applicant:</w:t>
      </w:r>
    </w:p>
    <w:p w14:paraId="23CFFEC7" w14:textId="77777777" w:rsidR="0062251D" w:rsidRPr="00C80B88" w:rsidRDefault="0062251D" w:rsidP="0054329F">
      <w:pPr>
        <w:pStyle w:val="cs1ef4619a"/>
        <w:spacing w:before="0" w:beforeAutospacing="0" w:after="0" w:afterAutospacing="0" w:line="480" w:lineRule="auto"/>
        <w:ind w:firstLine="720"/>
        <w:jc w:val="both"/>
        <w:rPr>
          <w:color w:val="000000"/>
          <w:sz w:val="27"/>
          <w:szCs w:val="27"/>
        </w:rPr>
      </w:pPr>
      <w:r w:rsidRPr="00C80B88">
        <w:rPr>
          <w:rStyle w:val="cs67bddc7f"/>
          <w:rFonts w:ascii="Arial" w:hAnsi="Arial" w:cs="Arial"/>
          <w:color w:val="000000"/>
          <w:sz w:val="22"/>
          <w:szCs w:val="22"/>
        </w:rPr>
        <w:t>(1) Is actively seeking, has been offered or has accepted employment which requires a certified operator in West Virginia;</w:t>
      </w:r>
    </w:p>
    <w:p w14:paraId="7D6DE6BD" w14:textId="77777777" w:rsidR="0062251D" w:rsidRPr="00C80B88" w:rsidRDefault="0062251D" w:rsidP="0054329F">
      <w:pPr>
        <w:pStyle w:val="cs1ef4619a"/>
        <w:spacing w:before="0" w:beforeAutospacing="0" w:after="0" w:afterAutospacing="0" w:line="480" w:lineRule="auto"/>
        <w:ind w:firstLine="720"/>
        <w:jc w:val="both"/>
        <w:rPr>
          <w:color w:val="000000"/>
          <w:sz w:val="27"/>
          <w:szCs w:val="27"/>
        </w:rPr>
      </w:pPr>
      <w:r w:rsidRPr="00C80B88">
        <w:rPr>
          <w:rStyle w:val="cs67bddc7f"/>
          <w:rFonts w:ascii="Arial" w:hAnsi="Arial" w:cs="Arial"/>
          <w:color w:val="000000"/>
          <w:sz w:val="22"/>
          <w:szCs w:val="22"/>
        </w:rPr>
        <w:t>(2) Submits a completed application in a manner approved by the commissioner;</w:t>
      </w:r>
    </w:p>
    <w:p w14:paraId="7C39E7AD" w14:textId="77777777" w:rsidR="0062251D" w:rsidRPr="00C80B88" w:rsidRDefault="0062251D" w:rsidP="0054329F">
      <w:pPr>
        <w:pStyle w:val="cs1ef4619a"/>
        <w:spacing w:before="0" w:beforeAutospacing="0" w:after="0" w:afterAutospacing="0" w:line="480" w:lineRule="auto"/>
        <w:ind w:firstLine="720"/>
        <w:jc w:val="both"/>
        <w:rPr>
          <w:color w:val="000000"/>
          <w:sz w:val="27"/>
          <w:szCs w:val="27"/>
        </w:rPr>
      </w:pPr>
      <w:r w:rsidRPr="00C80B88">
        <w:rPr>
          <w:rStyle w:val="cs67bddc7f"/>
          <w:rFonts w:ascii="Arial" w:hAnsi="Arial" w:cs="Arial"/>
          <w:color w:val="000000"/>
          <w:sz w:val="22"/>
          <w:szCs w:val="22"/>
        </w:rPr>
        <w:t>(3) Meets the educational and work experience requirements prescribed by the commissioner through his rulemaking authority; and</w:t>
      </w:r>
    </w:p>
    <w:p w14:paraId="3FE6DD8D" w14:textId="68FDB9D3" w:rsidR="0062251D" w:rsidRPr="00C80B88" w:rsidRDefault="0062251D" w:rsidP="0054329F">
      <w:pPr>
        <w:pStyle w:val="cs1ef4619a"/>
        <w:spacing w:before="0" w:beforeAutospacing="0" w:after="0" w:afterAutospacing="0" w:line="480" w:lineRule="auto"/>
        <w:ind w:firstLine="720"/>
        <w:jc w:val="both"/>
        <w:rPr>
          <w:rStyle w:val="cs67bddc7f"/>
          <w:rFonts w:ascii="Arial" w:hAnsi="Arial" w:cs="Arial"/>
          <w:color w:val="000000"/>
          <w:sz w:val="22"/>
          <w:szCs w:val="22"/>
        </w:rPr>
      </w:pPr>
      <w:r w:rsidRPr="00C80B88">
        <w:rPr>
          <w:rStyle w:val="cs67bddc7f"/>
          <w:rFonts w:ascii="Arial" w:hAnsi="Arial" w:cs="Arial"/>
          <w:color w:val="000000"/>
          <w:sz w:val="22"/>
          <w:szCs w:val="22"/>
        </w:rPr>
        <w:t>(4) Demonstrates he or she has successfully passed an examination, which is substantially equivalent to the certification level sought in West Virginia, as determined by the commissioner.</w:t>
      </w:r>
    </w:p>
    <w:p w14:paraId="5479E456" w14:textId="5A1E5A82" w:rsidR="0062251D" w:rsidRPr="00C80B88" w:rsidRDefault="0062251D" w:rsidP="0054329F">
      <w:pPr>
        <w:pStyle w:val="cs1ef4619a"/>
        <w:spacing w:before="0" w:beforeAutospacing="0" w:after="0" w:afterAutospacing="0" w:line="480" w:lineRule="auto"/>
        <w:ind w:firstLine="720"/>
        <w:jc w:val="both"/>
        <w:rPr>
          <w:color w:val="000000"/>
          <w:sz w:val="27"/>
          <w:szCs w:val="27"/>
        </w:rPr>
      </w:pPr>
      <w:r w:rsidRPr="00C80B88">
        <w:rPr>
          <w:rStyle w:val="cs67bddc7f"/>
          <w:rFonts w:ascii="Arial" w:hAnsi="Arial" w:cs="Arial"/>
          <w:color w:val="000000"/>
          <w:sz w:val="22"/>
          <w:szCs w:val="22"/>
        </w:rPr>
        <w:t>(b) If the commissioner determines that the other jurisdiction</w:t>
      </w:r>
      <w:r w:rsidR="002A4DB2">
        <w:rPr>
          <w:rStyle w:val="cs67bddc7f"/>
          <w:rFonts w:ascii="Arial" w:hAnsi="Arial" w:cs="Arial"/>
          <w:color w:val="000000"/>
          <w:sz w:val="22"/>
          <w:szCs w:val="22"/>
        </w:rPr>
        <w:t>’</w:t>
      </w:r>
      <w:r w:rsidRPr="00C80B88">
        <w:rPr>
          <w:rStyle w:val="cs67bddc7f"/>
          <w:rFonts w:ascii="Arial" w:hAnsi="Arial" w:cs="Arial"/>
          <w:color w:val="000000"/>
          <w:sz w:val="22"/>
          <w:szCs w:val="22"/>
        </w:rPr>
        <w:t>s examination is not equivalent, the water system operator or wastewater operator is required to successfully complete the West Virginia certification examination applicable to the certification level sought.</w:t>
      </w:r>
    </w:p>
    <w:p w14:paraId="6339A742" w14:textId="176192EC" w:rsidR="0062251D" w:rsidRPr="00C80B88" w:rsidRDefault="0062251D" w:rsidP="0054329F">
      <w:pPr>
        <w:pStyle w:val="cs1ef4619a"/>
        <w:spacing w:before="0" w:beforeAutospacing="0" w:after="0" w:afterAutospacing="0" w:line="480" w:lineRule="auto"/>
        <w:ind w:firstLine="720"/>
        <w:jc w:val="both"/>
        <w:rPr>
          <w:color w:val="000000"/>
          <w:sz w:val="27"/>
          <w:szCs w:val="27"/>
        </w:rPr>
      </w:pPr>
      <w:r w:rsidRPr="00C80B88">
        <w:rPr>
          <w:rStyle w:val="cs67bddc7f"/>
          <w:rFonts w:ascii="Arial" w:hAnsi="Arial" w:cs="Arial"/>
          <w:color w:val="000000"/>
          <w:sz w:val="22"/>
          <w:szCs w:val="22"/>
        </w:rPr>
        <w:t>(c) Upon application to and approval by the commissioner, a certified public water system may apply for a limited waiver. If approved, a limited waiver shall permit a certified public water systems operator or wastewater operator to perform the tasks of an operator certified one grade higher as a supplement to the certified public water system</w:t>
      </w:r>
      <w:r w:rsidR="002A4DB2">
        <w:rPr>
          <w:rStyle w:val="cs67bddc7f"/>
          <w:rFonts w:ascii="Arial" w:hAnsi="Arial" w:cs="Arial"/>
          <w:color w:val="000000"/>
          <w:sz w:val="22"/>
          <w:szCs w:val="22"/>
        </w:rPr>
        <w:t>’</w:t>
      </w:r>
      <w:r w:rsidRPr="00C80B88">
        <w:rPr>
          <w:rStyle w:val="cs67bddc7f"/>
          <w:rFonts w:ascii="Arial" w:hAnsi="Arial" w:cs="Arial"/>
          <w:color w:val="000000"/>
          <w:sz w:val="22"/>
          <w:szCs w:val="22"/>
        </w:rPr>
        <w:t xml:space="preserve">s staffing and availability of the primary operator. A limited waiver shall only be granted to a certified public water system, if it has at least </w:t>
      </w:r>
      <w:r w:rsidRPr="00C80B88">
        <w:rPr>
          <w:rStyle w:val="cs67bddc7f"/>
          <w:rFonts w:ascii="Arial" w:hAnsi="Arial" w:cs="Arial"/>
          <w:color w:val="000000"/>
          <w:sz w:val="22"/>
          <w:szCs w:val="22"/>
        </w:rPr>
        <w:lastRenderedPageBreak/>
        <w:t>one certified public water system operator or wastewater operator in the required class for its operation.</w:t>
      </w:r>
    </w:p>
    <w:p w14:paraId="0C773528" w14:textId="77777777" w:rsidR="00402F71" w:rsidRPr="00C80B88" w:rsidRDefault="00402F71" w:rsidP="0054329F">
      <w:pPr>
        <w:pStyle w:val="Note"/>
        <w:widowControl/>
        <w:rPr>
          <w:color w:val="auto"/>
        </w:rPr>
      </w:pPr>
    </w:p>
    <w:p w14:paraId="318BD457" w14:textId="77777777" w:rsidR="002A4DB2" w:rsidRDefault="00C80B88" w:rsidP="0054329F">
      <w:pPr>
        <w:pStyle w:val="Note"/>
        <w:widowControl/>
        <w:rPr>
          <w:color w:val="auto"/>
        </w:rPr>
        <w:sectPr w:rsidR="002A4DB2" w:rsidSect="00402F7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rPr>
          <w:color w:val="auto"/>
        </w:rPr>
        <w:t xml:space="preserve"> </w:t>
      </w:r>
    </w:p>
    <w:p w14:paraId="269987F1" w14:textId="77777777" w:rsidR="002A4DB2" w:rsidRPr="006239C4" w:rsidRDefault="002A4DB2" w:rsidP="002A4DB2">
      <w:pPr>
        <w:pStyle w:val="BlockText"/>
      </w:pPr>
      <w:r w:rsidRPr="006239C4">
        <w:lastRenderedPageBreak/>
        <w:t xml:space="preserve">The </w:t>
      </w:r>
      <w:r>
        <w:t>Clerk of the House of Delegates and the Clerk of the Senate</w:t>
      </w:r>
      <w:r w:rsidRPr="006239C4">
        <w:t xml:space="preserve"> hereby certif</w:t>
      </w:r>
      <w:r>
        <w:t>y</w:t>
      </w:r>
      <w:r w:rsidRPr="006239C4">
        <w:t xml:space="preserve"> that the foregoing bill is correctly enrolled.</w:t>
      </w:r>
    </w:p>
    <w:p w14:paraId="6B00FF04" w14:textId="77777777" w:rsidR="002A4DB2" w:rsidRPr="006239C4" w:rsidRDefault="002A4DB2" w:rsidP="002A4DB2">
      <w:pPr>
        <w:spacing w:line="240" w:lineRule="auto"/>
        <w:ind w:left="720" w:right="720"/>
        <w:rPr>
          <w:rFonts w:cs="Arial"/>
        </w:rPr>
      </w:pPr>
    </w:p>
    <w:p w14:paraId="20442DD2" w14:textId="77777777" w:rsidR="002A4DB2" w:rsidRPr="006239C4" w:rsidRDefault="002A4DB2" w:rsidP="002A4DB2">
      <w:pPr>
        <w:spacing w:line="240" w:lineRule="auto"/>
        <w:ind w:left="720" w:right="720"/>
        <w:rPr>
          <w:rFonts w:cs="Arial"/>
        </w:rPr>
      </w:pPr>
    </w:p>
    <w:p w14:paraId="729EA462" w14:textId="77777777" w:rsidR="002A4DB2" w:rsidRPr="006239C4" w:rsidRDefault="002A4DB2" w:rsidP="002A4DB2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>...............................................................</w:t>
      </w:r>
    </w:p>
    <w:p w14:paraId="4B152E4D" w14:textId="77777777" w:rsidR="002A4DB2" w:rsidRPr="006239C4" w:rsidRDefault="002A4DB2" w:rsidP="002A4DB2">
      <w:pPr>
        <w:tabs>
          <w:tab w:val="center" w:pos="261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House of Delegates</w:t>
      </w:r>
    </w:p>
    <w:p w14:paraId="069E0CA1" w14:textId="77777777" w:rsidR="002A4DB2" w:rsidRPr="006239C4" w:rsidRDefault="002A4DB2" w:rsidP="002A4DB2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785728FE" w14:textId="77777777" w:rsidR="002A4DB2" w:rsidRPr="006239C4" w:rsidRDefault="002A4DB2" w:rsidP="002A4DB2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42CC946E" w14:textId="77777777" w:rsidR="002A4DB2" w:rsidRPr="006239C4" w:rsidRDefault="002A4DB2" w:rsidP="002A4DB2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3D67190D" w14:textId="77777777" w:rsidR="002A4DB2" w:rsidRPr="006239C4" w:rsidRDefault="002A4DB2" w:rsidP="002A4DB2">
      <w:pPr>
        <w:tabs>
          <w:tab w:val="center" w:pos="387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Senate</w:t>
      </w:r>
    </w:p>
    <w:p w14:paraId="3738E070" w14:textId="77777777" w:rsidR="002A4DB2" w:rsidRPr="006239C4" w:rsidRDefault="002A4DB2" w:rsidP="002A4DB2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  <w:t xml:space="preserve">                </w:t>
      </w:r>
    </w:p>
    <w:p w14:paraId="1C0704ED" w14:textId="77777777" w:rsidR="002A4DB2" w:rsidRPr="006239C4" w:rsidRDefault="002A4DB2" w:rsidP="002A4DB2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5454C293" w14:textId="77777777" w:rsidR="002A4DB2" w:rsidRDefault="002A4DB2" w:rsidP="002A4DB2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52B9705F" w14:textId="77777777" w:rsidR="002A4DB2" w:rsidRPr="006239C4" w:rsidRDefault="002A4DB2" w:rsidP="002A4DB2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 xml:space="preserve">Originated in the </w:t>
      </w:r>
      <w:r>
        <w:rPr>
          <w:rFonts w:cs="Arial"/>
        </w:rPr>
        <w:t>House of Delegates</w:t>
      </w:r>
      <w:r w:rsidRPr="006239C4">
        <w:rPr>
          <w:rFonts w:cs="Arial"/>
        </w:rPr>
        <w:t>.</w:t>
      </w:r>
    </w:p>
    <w:p w14:paraId="2F18C6BA" w14:textId="77777777" w:rsidR="002A4DB2" w:rsidRPr="006239C4" w:rsidRDefault="002A4DB2" w:rsidP="002A4DB2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648C9BB8" w14:textId="348A623F" w:rsidR="002A4DB2" w:rsidRPr="006239C4" w:rsidRDefault="002A4DB2" w:rsidP="002A4DB2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>
        <w:rPr>
          <w:rFonts w:cs="Arial"/>
        </w:rPr>
        <w:t>In effect ninety days from</w:t>
      </w:r>
      <w:r w:rsidRPr="006239C4">
        <w:rPr>
          <w:rFonts w:cs="Arial"/>
        </w:rPr>
        <w:t xml:space="preserve"> passage.</w:t>
      </w:r>
    </w:p>
    <w:p w14:paraId="013ECCFF" w14:textId="77777777" w:rsidR="002A4DB2" w:rsidRPr="006239C4" w:rsidRDefault="002A4DB2" w:rsidP="002A4DB2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614AFC5F" w14:textId="77777777" w:rsidR="002A4DB2" w:rsidRPr="006239C4" w:rsidRDefault="002A4DB2" w:rsidP="002A4DB2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14C0A906" w14:textId="77777777" w:rsidR="002A4DB2" w:rsidRPr="006239C4" w:rsidRDefault="002A4DB2" w:rsidP="002A4DB2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3E210852" w14:textId="77777777" w:rsidR="002A4DB2" w:rsidRPr="006239C4" w:rsidRDefault="002A4DB2" w:rsidP="002A4DB2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14491406" w14:textId="77777777" w:rsidR="002A4DB2" w:rsidRPr="006239C4" w:rsidRDefault="002A4DB2" w:rsidP="002A4DB2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5291E2AD" w14:textId="77777777" w:rsidR="002A4DB2" w:rsidRPr="006239C4" w:rsidRDefault="002A4DB2" w:rsidP="002A4DB2">
      <w:pPr>
        <w:tabs>
          <w:tab w:val="center" w:pos="477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  <w:i/>
          <w:iCs/>
        </w:rPr>
        <w:t>Speaker of the House of Delegates</w:t>
      </w:r>
    </w:p>
    <w:p w14:paraId="41B1DF0A" w14:textId="77777777" w:rsidR="002A4DB2" w:rsidRPr="006239C4" w:rsidRDefault="002A4DB2" w:rsidP="002A4DB2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5FC65474" w14:textId="77777777" w:rsidR="002A4DB2" w:rsidRPr="006239C4" w:rsidRDefault="002A4DB2" w:rsidP="002A4DB2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56A2CD77" w14:textId="77777777" w:rsidR="002A4DB2" w:rsidRPr="006239C4" w:rsidRDefault="002A4DB2" w:rsidP="002A4DB2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3EB13A94" w14:textId="77777777" w:rsidR="002A4DB2" w:rsidRPr="006239C4" w:rsidRDefault="002A4DB2" w:rsidP="002A4DB2">
      <w:pPr>
        <w:tabs>
          <w:tab w:val="center" w:pos="621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President of the Senate</w:t>
      </w:r>
    </w:p>
    <w:p w14:paraId="30210C45" w14:textId="77777777" w:rsidR="002A4DB2" w:rsidRPr="006239C4" w:rsidRDefault="002A4DB2" w:rsidP="002A4DB2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7EE077FF" w14:textId="77777777" w:rsidR="002A4DB2" w:rsidRPr="006239C4" w:rsidRDefault="002A4DB2" w:rsidP="002A4DB2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0468760A" w14:textId="77777777" w:rsidR="002A4DB2" w:rsidRPr="006239C4" w:rsidRDefault="002A4DB2" w:rsidP="002A4DB2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jc w:val="center"/>
        <w:rPr>
          <w:rFonts w:cs="Arial"/>
        </w:rPr>
      </w:pPr>
      <w:r w:rsidRPr="006239C4">
        <w:rPr>
          <w:rFonts w:cs="Arial"/>
        </w:rPr>
        <w:t>__________</w:t>
      </w:r>
    </w:p>
    <w:p w14:paraId="36850F9C" w14:textId="77777777" w:rsidR="002A4DB2" w:rsidRPr="006239C4" w:rsidRDefault="002A4DB2" w:rsidP="002A4DB2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29B4B36F" w14:textId="77777777" w:rsidR="002A4DB2" w:rsidRPr="006239C4" w:rsidRDefault="002A4DB2" w:rsidP="002A4DB2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1454620C" w14:textId="77777777" w:rsidR="002A4DB2" w:rsidRPr="006239C4" w:rsidRDefault="002A4DB2" w:rsidP="002A4DB2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04422D18" w14:textId="77777777" w:rsidR="002A4DB2" w:rsidRPr="006239C4" w:rsidRDefault="002A4DB2" w:rsidP="002A4DB2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ab/>
        <w:t xml:space="preserve">The within </w:t>
      </w:r>
      <w:r>
        <w:rPr>
          <w:rFonts w:cs="Arial"/>
        </w:rPr>
        <w:t xml:space="preserve">is </w:t>
      </w:r>
      <w:r w:rsidRPr="006239C4">
        <w:rPr>
          <w:rFonts w:cs="Arial"/>
        </w:rPr>
        <w:t>................................................ this the...........................................</w:t>
      </w:r>
    </w:p>
    <w:p w14:paraId="79C8B72D" w14:textId="77777777" w:rsidR="002A4DB2" w:rsidRPr="006239C4" w:rsidRDefault="002A4DB2" w:rsidP="002A4DB2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242821CD" w14:textId="77777777" w:rsidR="002A4DB2" w:rsidRPr="006239C4" w:rsidRDefault="002A4DB2" w:rsidP="002A4DB2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 xml:space="preserve">Day of ..........................................................................................................., </w:t>
      </w:r>
      <w:r>
        <w:rPr>
          <w:rFonts w:cs="Arial"/>
        </w:rPr>
        <w:t>2023</w:t>
      </w:r>
      <w:r w:rsidRPr="006239C4">
        <w:rPr>
          <w:rFonts w:cs="Arial"/>
        </w:rPr>
        <w:t>.</w:t>
      </w:r>
    </w:p>
    <w:p w14:paraId="32A5710B" w14:textId="77777777" w:rsidR="002A4DB2" w:rsidRPr="006239C4" w:rsidRDefault="002A4DB2" w:rsidP="002A4DB2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0FEE75FC" w14:textId="77777777" w:rsidR="002A4DB2" w:rsidRPr="006239C4" w:rsidRDefault="002A4DB2" w:rsidP="002A4DB2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4A3106DC" w14:textId="77777777" w:rsidR="002A4DB2" w:rsidRPr="006239C4" w:rsidRDefault="002A4DB2" w:rsidP="002A4DB2">
      <w:pPr>
        <w:pStyle w:val="SectionBody"/>
        <w:spacing w:line="240" w:lineRule="auto"/>
        <w:ind w:left="720" w:right="720" w:firstLine="0"/>
        <w:jc w:val="right"/>
        <w:rPr>
          <w:rFonts w:eastAsiaTheme="minorHAnsi" w:cs="Arial"/>
          <w:color w:val="000000" w:themeColor="text1"/>
        </w:rPr>
      </w:pP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  <w:t>.............................................................</w:t>
      </w:r>
    </w:p>
    <w:p w14:paraId="55E0F63E" w14:textId="77777777" w:rsidR="002A4DB2" w:rsidRDefault="002A4DB2" w:rsidP="002A4DB2">
      <w:pPr>
        <w:pStyle w:val="SectionBody"/>
        <w:widowControl/>
        <w:spacing w:line="456" w:lineRule="auto"/>
      </w:pPr>
      <w:r w:rsidRPr="006239C4"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 w:rsidRPr="006239C4">
        <w:rPr>
          <w:rFonts w:eastAsiaTheme="minorHAnsi" w:cs="Arial"/>
          <w:i/>
          <w:iCs/>
          <w:color w:val="000000" w:themeColor="text1"/>
        </w:rPr>
        <w:t>Governor</w:t>
      </w:r>
    </w:p>
    <w:p w14:paraId="4174BA7B" w14:textId="6C8DE000" w:rsidR="00E831B3" w:rsidRPr="00C80B88" w:rsidRDefault="00E831B3" w:rsidP="0054329F">
      <w:pPr>
        <w:pStyle w:val="Note"/>
        <w:widowControl/>
      </w:pPr>
    </w:p>
    <w:sectPr w:rsidR="00E831B3" w:rsidRPr="00C80B88" w:rsidSect="0086011B">
      <w:headerReference w:type="even" r:id="rId12"/>
      <w:footerReference w:type="even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D8870" w14:textId="77777777" w:rsidR="00D7428E" w:rsidRPr="00B844FE" w:rsidRDefault="00D7428E" w:rsidP="00B844FE">
      <w:r>
        <w:separator/>
      </w:r>
    </w:p>
  </w:endnote>
  <w:endnote w:type="continuationSeparator" w:id="0">
    <w:p w14:paraId="4C8495C5" w14:textId="77777777" w:rsidR="00D7428E" w:rsidRPr="00B844FE" w:rsidRDefault="00D7428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D535A" w14:textId="77777777" w:rsidR="00402F71" w:rsidRDefault="00402F71" w:rsidP="00AF31B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0023E5C4" w14:textId="77777777" w:rsidR="00402F71" w:rsidRPr="00402F71" w:rsidRDefault="00402F71" w:rsidP="00402F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3A3E5" w14:textId="2EDB0A9C" w:rsidR="00402F71" w:rsidRDefault="00402F71" w:rsidP="00AF31B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CD1991D" w14:textId="6A3A263D" w:rsidR="00402F71" w:rsidRPr="00402F71" w:rsidRDefault="00402F71" w:rsidP="00402F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FC8A9" w14:textId="77777777" w:rsidR="00775992" w:rsidRDefault="002A4DB2" w:rsidP="003755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C01BA09" w14:textId="77777777" w:rsidR="00775992" w:rsidRPr="00775992" w:rsidRDefault="00685297" w:rsidP="007759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D7D34" w14:textId="77777777" w:rsidR="00D7428E" w:rsidRPr="00B844FE" w:rsidRDefault="00D7428E" w:rsidP="00B844FE">
      <w:r>
        <w:separator/>
      </w:r>
    </w:p>
  </w:footnote>
  <w:footnote w:type="continuationSeparator" w:id="0">
    <w:p w14:paraId="4A3D6C2B" w14:textId="77777777" w:rsidR="00D7428E" w:rsidRPr="00B844FE" w:rsidRDefault="00D7428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5B665" w14:textId="10F72DFF" w:rsidR="00402F71" w:rsidRPr="00402F71" w:rsidRDefault="00402F71" w:rsidP="00402F71">
    <w:pPr>
      <w:pStyle w:val="Header"/>
    </w:pPr>
    <w:r>
      <w:t>CS for HB 2848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9E35B" w14:textId="74A1B612" w:rsidR="00402F71" w:rsidRPr="00402F71" w:rsidRDefault="002A4DB2" w:rsidP="00402F71">
    <w:pPr>
      <w:pStyle w:val="Header"/>
    </w:pPr>
    <w:r>
      <w:t xml:space="preserve">Enr </w:t>
    </w:r>
    <w:r w:rsidR="00402F71">
      <w:t>CS for HB 2848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39DF0" w14:textId="77777777" w:rsidR="00775992" w:rsidRPr="00775992" w:rsidRDefault="002A4DB2" w:rsidP="00775992">
    <w:pPr>
      <w:pStyle w:val="Header"/>
    </w:pPr>
    <w:r>
      <w:t>CS for SB 184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87399598">
    <w:abstractNumId w:val="0"/>
  </w:num>
  <w:num w:numId="2" w16cid:durableId="1188569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28E"/>
    <w:rsid w:val="0000526A"/>
    <w:rsid w:val="00071684"/>
    <w:rsid w:val="00081D6D"/>
    <w:rsid w:val="00085D22"/>
    <w:rsid w:val="000C5C77"/>
    <w:rsid w:val="000E647E"/>
    <w:rsid w:val="000F22B7"/>
    <w:rsid w:val="0010070F"/>
    <w:rsid w:val="0015112E"/>
    <w:rsid w:val="001552E7"/>
    <w:rsid w:val="001566B4"/>
    <w:rsid w:val="00191A28"/>
    <w:rsid w:val="001C279E"/>
    <w:rsid w:val="001D459E"/>
    <w:rsid w:val="002010BF"/>
    <w:rsid w:val="0027011C"/>
    <w:rsid w:val="00274200"/>
    <w:rsid w:val="00275740"/>
    <w:rsid w:val="002A0269"/>
    <w:rsid w:val="002A4DB2"/>
    <w:rsid w:val="00301F44"/>
    <w:rsid w:val="00303684"/>
    <w:rsid w:val="003143F5"/>
    <w:rsid w:val="00314854"/>
    <w:rsid w:val="00331B5A"/>
    <w:rsid w:val="003C51CD"/>
    <w:rsid w:val="00402F71"/>
    <w:rsid w:val="004247A2"/>
    <w:rsid w:val="004B2795"/>
    <w:rsid w:val="004C13DD"/>
    <w:rsid w:val="004E3441"/>
    <w:rsid w:val="0054329F"/>
    <w:rsid w:val="00562810"/>
    <w:rsid w:val="0056298C"/>
    <w:rsid w:val="005A5366"/>
    <w:rsid w:val="0062251D"/>
    <w:rsid w:val="00637E73"/>
    <w:rsid w:val="006865E9"/>
    <w:rsid w:val="00691F3E"/>
    <w:rsid w:val="00694BFB"/>
    <w:rsid w:val="006A106B"/>
    <w:rsid w:val="006C523D"/>
    <w:rsid w:val="006D4036"/>
    <w:rsid w:val="0070502F"/>
    <w:rsid w:val="007E02CF"/>
    <w:rsid w:val="007F1CF5"/>
    <w:rsid w:val="00834EDE"/>
    <w:rsid w:val="008736AA"/>
    <w:rsid w:val="008D275D"/>
    <w:rsid w:val="00920EB5"/>
    <w:rsid w:val="009318F8"/>
    <w:rsid w:val="00954B98"/>
    <w:rsid w:val="00980327"/>
    <w:rsid w:val="009C1EA5"/>
    <w:rsid w:val="009F1067"/>
    <w:rsid w:val="00A31E01"/>
    <w:rsid w:val="00A527AD"/>
    <w:rsid w:val="00A718CF"/>
    <w:rsid w:val="00A72E7C"/>
    <w:rsid w:val="00AC3B58"/>
    <w:rsid w:val="00AE48A0"/>
    <w:rsid w:val="00AE61BE"/>
    <w:rsid w:val="00B16F25"/>
    <w:rsid w:val="00B24422"/>
    <w:rsid w:val="00B80C20"/>
    <w:rsid w:val="00B844FE"/>
    <w:rsid w:val="00BC562B"/>
    <w:rsid w:val="00C213D0"/>
    <w:rsid w:val="00C30C39"/>
    <w:rsid w:val="00C33014"/>
    <w:rsid w:val="00C33434"/>
    <w:rsid w:val="00C34869"/>
    <w:rsid w:val="00C42EB6"/>
    <w:rsid w:val="00C80B88"/>
    <w:rsid w:val="00C85096"/>
    <w:rsid w:val="00CB20EF"/>
    <w:rsid w:val="00CC167B"/>
    <w:rsid w:val="00CC26D0"/>
    <w:rsid w:val="00CD12CB"/>
    <w:rsid w:val="00CD36CF"/>
    <w:rsid w:val="00CF1DCA"/>
    <w:rsid w:val="00D27498"/>
    <w:rsid w:val="00D32203"/>
    <w:rsid w:val="00D579FC"/>
    <w:rsid w:val="00D7428E"/>
    <w:rsid w:val="00DE526B"/>
    <w:rsid w:val="00DF199D"/>
    <w:rsid w:val="00DF7EB3"/>
    <w:rsid w:val="00E01542"/>
    <w:rsid w:val="00E365F1"/>
    <w:rsid w:val="00E62F48"/>
    <w:rsid w:val="00E831B3"/>
    <w:rsid w:val="00EB203E"/>
    <w:rsid w:val="00EE70CB"/>
    <w:rsid w:val="00F01B45"/>
    <w:rsid w:val="00F23775"/>
    <w:rsid w:val="00F41CA2"/>
    <w:rsid w:val="00F443C0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B4D1C9"/>
  <w15:chartTrackingRefBased/>
  <w15:docId w15:val="{0764757B-BBF9-4872-A169-BCF7D3CA5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link w:val="SectionBodyChar"/>
    <w:qFormat/>
    <w:rsid w:val="002010BF"/>
  </w:style>
  <w:style w:type="paragraph" w:customStyle="1" w:styleId="SectionHeading">
    <w:name w:val="Section Heading"/>
    <w:basedOn w:val="SectionHeadingOld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402F71"/>
    <w:rPr>
      <w:rFonts w:eastAsia="Calibri"/>
      <w:color w:val="000000"/>
    </w:rPr>
  </w:style>
  <w:style w:type="character" w:customStyle="1" w:styleId="ssparacontent">
    <w:name w:val="ss_paracontent"/>
    <w:basedOn w:val="DefaultParagraphFont"/>
    <w:rsid w:val="00402F71"/>
  </w:style>
  <w:style w:type="character" w:styleId="PageNumber">
    <w:name w:val="page number"/>
    <w:basedOn w:val="DefaultParagraphFont"/>
    <w:uiPriority w:val="99"/>
    <w:semiHidden/>
    <w:locked/>
    <w:rsid w:val="00402F71"/>
  </w:style>
  <w:style w:type="paragraph" w:customStyle="1" w:styleId="cs1ef4619a">
    <w:name w:val="cs1ef4619a"/>
    <w:basedOn w:val="Normal"/>
    <w:rsid w:val="00622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s67bddc7f">
    <w:name w:val="cs67bddc7f"/>
    <w:basedOn w:val="DefaultParagraphFont"/>
    <w:rsid w:val="0062251D"/>
  </w:style>
  <w:style w:type="paragraph" w:styleId="BlockText">
    <w:name w:val="Block Text"/>
    <w:basedOn w:val="Normal"/>
    <w:uiPriority w:val="99"/>
    <w:semiHidden/>
    <w:locked/>
    <w:rsid w:val="002A4DB2"/>
    <w:pPr>
      <w:spacing w:line="240" w:lineRule="auto"/>
      <w:ind w:left="720" w:right="720" w:firstLine="360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3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684491B02F4388BC232C89337BC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5A98C-BB29-4F60-A498-6FBD55F1CE59}"/>
      </w:docPartPr>
      <w:docPartBody>
        <w:p w:rsidR="00013B77" w:rsidRDefault="00013B77">
          <w:pPr>
            <w:pStyle w:val="0E684491B02F4388BC232C89337BC9C9"/>
          </w:pPr>
          <w:r w:rsidRPr="00B844FE">
            <w:t>Prefix Text</w:t>
          </w:r>
        </w:p>
      </w:docPartBody>
    </w:docPart>
    <w:docPart>
      <w:docPartPr>
        <w:name w:val="A5A0C2121372482E826F7207446FF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F31EA-CAFB-46C1-905C-CCA17B8DB875}"/>
      </w:docPartPr>
      <w:docPartBody>
        <w:p w:rsidR="00013B77" w:rsidRDefault="00013B77">
          <w:pPr>
            <w:pStyle w:val="A5A0C2121372482E826F7207446FF6F1"/>
          </w:pPr>
          <w:r w:rsidRPr="00B844FE">
            <w:t>[Type here]</w:t>
          </w:r>
        </w:p>
      </w:docPartBody>
    </w:docPart>
    <w:docPart>
      <w:docPartPr>
        <w:name w:val="5FD96F9CA9044299BAADA3CD61C27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543DB-9004-4B76-B2E1-C413ABE228CA}"/>
      </w:docPartPr>
      <w:docPartBody>
        <w:p w:rsidR="00013B77" w:rsidRDefault="00013B77">
          <w:pPr>
            <w:pStyle w:val="5FD96F9CA9044299BAADA3CD61C27162"/>
          </w:pPr>
          <w:r w:rsidRPr="00B844FE">
            <w:t>Number</w:t>
          </w:r>
        </w:p>
      </w:docPartBody>
    </w:docPart>
    <w:docPart>
      <w:docPartPr>
        <w:name w:val="2CE89A9E38E646A8BB78DB77C515E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72373-4F21-492E-9364-6467110BBE96}"/>
      </w:docPartPr>
      <w:docPartBody>
        <w:p w:rsidR="00013B77" w:rsidRDefault="00013B77">
          <w:pPr>
            <w:pStyle w:val="2CE89A9E38E646A8BB78DB77C515E0B6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B77"/>
    <w:rsid w:val="0001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E684491B02F4388BC232C89337BC9C9">
    <w:name w:val="0E684491B02F4388BC232C89337BC9C9"/>
  </w:style>
  <w:style w:type="paragraph" w:customStyle="1" w:styleId="A5A0C2121372482E826F7207446FF6F1">
    <w:name w:val="A5A0C2121372482E826F7207446FF6F1"/>
  </w:style>
  <w:style w:type="paragraph" w:customStyle="1" w:styleId="5FD96F9CA9044299BAADA3CD61C27162">
    <w:name w:val="5FD96F9CA9044299BAADA3CD61C27162"/>
  </w:style>
  <w:style w:type="character" w:styleId="PlaceholderText">
    <w:name w:val="Placeholder Text"/>
    <w:basedOn w:val="DefaultParagraphFont"/>
    <w:uiPriority w:val="99"/>
    <w:semiHidden/>
    <w:rsid w:val="00013B77"/>
    <w:rPr>
      <w:color w:val="808080"/>
    </w:rPr>
  </w:style>
  <w:style w:type="paragraph" w:customStyle="1" w:styleId="2CE89A9E38E646A8BB78DB77C515E0B6">
    <w:name w:val="2CE89A9E38E646A8BB78DB77C515E0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412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Miller</dc:creator>
  <cp:keywords/>
  <dc:description/>
  <cp:lastModifiedBy>Seth Wright</cp:lastModifiedBy>
  <cp:revision>2</cp:revision>
  <cp:lastPrinted>2023-02-15T17:10:00Z</cp:lastPrinted>
  <dcterms:created xsi:type="dcterms:W3CDTF">2023-03-08T20:32:00Z</dcterms:created>
  <dcterms:modified xsi:type="dcterms:W3CDTF">2023-03-08T20:32:00Z</dcterms:modified>
</cp:coreProperties>
</file>